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F78" w:rsidRDefault="008440B1">
      <w:pPr>
        <w:spacing w:before="49" w:line="248" w:lineRule="auto"/>
        <w:ind w:left="2496" w:right="2863" w:firstLine="90"/>
        <w:jc w:val="center"/>
        <w:rPr>
          <w:rFonts w:ascii="Times New Roman"/>
          <w:b/>
          <w:color w:val="50707C"/>
          <w:spacing w:val="-1"/>
          <w:w w:val="115"/>
          <w:sz w:val="31"/>
        </w:rPr>
      </w:pPr>
      <w:r>
        <w:rPr>
          <w:rFonts w:ascii="Times New Roman"/>
          <w:b/>
          <w:color w:val="2F5B69"/>
          <w:w w:val="115"/>
          <w:sz w:val="31"/>
        </w:rPr>
        <w:t>Lake</w:t>
      </w:r>
      <w:r>
        <w:rPr>
          <w:rFonts w:ascii="Times New Roman"/>
          <w:b/>
          <w:color w:val="2F5B69"/>
          <w:spacing w:val="-34"/>
          <w:w w:val="115"/>
          <w:sz w:val="31"/>
        </w:rPr>
        <w:t xml:space="preserve"> </w:t>
      </w:r>
      <w:r>
        <w:rPr>
          <w:rFonts w:ascii="Times New Roman"/>
          <w:b/>
          <w:color w:val="2F5B69"/>
          <w:spacing w:val="-8"/>
          <w:w w:val="115"/>
          <w:sz w:val="31"/>
        </w:rPr>
        <w:t>Spi</w:t>
      </w:r>
      <w:r>
        <w:rPr>
          <w:rFonts w:ascii="Times New Roman"/>
          <w:b/>
          <w:color w:val="50707C"/>
          <w:spacing w:val="-7"/>
          <w:w w:val="115"/>
          <w:sz w:val="31"/>
        </w:rPr>
        <w:t>v</w:t>
      </w:r>
      <w:r>
        <w:rPr>
          <w:rFonts w:ascii="Times New Roman"/>
          <w:b/>
          <w:color w:val="2F5B69"/>
          <w:spacing w:val="-7"/>
          <w:w w:val="115"/>
          <w:sz w:val="31"/>
        </w:rPr>
        <w:t>e</w:t>
      </w:r>
      <w:r>
        <w:rPr>
          <w:rFonts w:ascii="Times New Roman"/>
          <w:b/>
          <w:color w:val="50707C"/>
          <w:spacing w:val="-7"/>
          <w:w w:val="115"/>
          <w:sz w:val="31"/>
        </w:rPr>
        <w:t>y</w:t>
      </w:r>
      <w:r>
        <w:rPr>
          <w:rFonts w:ascii="Times New Roman"/>
          <w:b/>
          <w:color w:val="50707C"/>
          <w:spacing w:val="-41"/>
          <w:w w:val="115"/>
          <w:sz w:val="31"/>
        </w:rPr>
        <w:t xml:space="preserve"> </w:t>
      </w:r>
      <w:r>
        <w:rPr>
          <w:rFonts w:ascii="Times New Roman"/>
          <w:b/>
          <w:color w:val="2F5B69"/>
          <w:spacing w:val="-4"/>
          <w:w w:val="115"/>
          <w:sz w:val="31"/>
        </w:rPr>
        <w:t>Country</w:t>
      </w:r>
      <w:r>
        <w:rPr>
          <w:rFonts w:ascii="Times New Roman"/>
          <w:b/>
          <w:color w:val="2F5B69"/>
          <w:spacing w:val="-37"/>
          <w:w w:val="115"/>
          <w:sz w:val="31"/>
        </w:rPr>
        <w:t xml:space="preserve"> </w:t>
      </w:r>
      <w:r>
        <w:rPr>
          <w:rFonts w:ascii="Times New Roman"/>
          <w:b/>
          <w:color w:val="2F5B69"/>
          <w:spacing w:val="-15"/>
          <w:w w:val="115"/>
          <w:sz w:val="31"/>
        </w:rPr>
        <w:t>C</w:t>
      </w:r>
      <w:r>
        <w:rPr>
          <w:rFonts w:ascii="Times New Roman"/>
          <w:b/>
          <w:color w:val="2F5B69"/>
          <w:spacing w:val="-13"/>
          <w:w w:val="115"/>
          <w:sz w:val="31"/>
        </w:rPr>
        <w:t>lub</w:t>
      </w:r>
      <w:r>
        <w:rPr>
          <w:rFonts w:ascii="Times New Roman"/>
          <w:b/>
          <w:color w:val="2F5B69"/>
          <w:spacing w:val="28"/>
          <w:w w:val="123"/>
          <w:sz w:val="31"/>
        </w:rPr>
        <w:t xml:space="preserve"> </w:t>
      </w:r>
      <w:r>
        <w:rPr>
          <w:rFonts w:ascii="Times New Roman"/>
          <w:b/>
          <w:color w:val="50707C"/>
          <w:spacing w:val="-2"/>
          <w:w w:val="115"/>
          <w:sz w:val="31"/>
        </w:rPr>
        <w:t>Y</w:t>
      </w:r>
      <w:r>
        <w:rPr>
          <w:rFonts w:ascii="Times New Roman"/>
          <w:b/>
          <w:color w:val="2F5B69"/>
          <w:spacing w:val="-2"/>
          <w:w w:val="115"/>
          <w:sz w:val="31"/>
        </w:rPr>
        <w:t>ard</w:t>
      </w:r>
      <w:r>
        <w:rPr>
          <w:rFonts w:ascii="Times New Roman"/>
          <w:b/>
          <w:color w:val="2F5B69"/>
          <w:spacing w:val="-27"/>
          <w:w w:val="115"/>
          <w:sz w:val="31"/>
        </w:rPr>
        <w:t xml:space="preserve"> </w:t>
      </w:r>
      <w:r>
        <w:rPr>
          <w:rFonts w:ascii="Times New Roman"/>
          <w:b/>
          <w:color w:val="2F5B69"/>
          <w:w w:val="115"/>
          <w:sz w:val="31"/>
        </w:rPr>
        <w:t>of</w:t>
      </w:r>
      <w:r>
        <w:rPr>
          <w:rFonts w:ascii="Times New Roman"/>
          <w:b/>
          <w:color w:val="2F5B69"/>
          <w:spacing w:val="-35"/>
          <w:w w:val="115"/>
          <w:sz w:val="31"/>
        </w:rPr>
        <w:t xml:space="preserve"> </w:t>
      </w:r>
      <w:r>
        <w:rPr>
          <w:rFonts w:ascii="Times New Roman"/>
          <w:b/>
          <w:color w:val="2F5B69"/>
          <w:w w:val="115"/>
          <w:sz w:val="31"/>
        </w:rPr>
        <w:t>the</w:t>
      </w:r>
      <w:r>
        <w:rPr>
          <w:rFonts w:ascii="Times New Roman"/>
          <w:b/>
          <w:color w:val="2F5B69"/>
          <w:spacing w:val="-18"/>
          <w:w w:val="115"/>
          <w:sz w:val="31"/>
        </w:rPr>
        <w:t xml:space="preserve"> </w:t>
      </w:r>
      <w:r>
        <w:rPr>
          <w:rFonts w:ascii="Times New Roman"/>
          <w:b/>
          <w:color w:val="2F5B69"/>
          <w:w w:val="115"/>
          <w:sz w:val="31"/>
        </w:rPr>
        <w:t>Month</w:t>
      </w:r>
      <w:r>
        <w:rPr>
          <w:rFonts w:ascii="Times New Roman"/>
          <w:b/>
          <w:color w:val="2F5B69"/>
          <w:spacing w:val="-12"/>
          <w:w w:val="115"/>
          <w:sz w:val="31"/>
        </w:rPr>
        <w:t xml:space="preserve"> </w:t>
      </w:r>
      <w:r>
        <w:rPr>
          <w:rFonts w:ascii="Times New Roman"/>
          <w:b/>
          <w:color w:val="2F5B69"/>
          <w:spacing w:val="-2"/>
          <w:w w:val="115"/>
          <w:sz w:val="31"/>
        </w:rPr>
        <w:t>Guid</w:t>
      </w:r>
      <w:r>
        <w:rPr>
          <w:rFonts w:ascii="Times New Roman"/>
          <w:b/>
          <w:color w:val="2F5B69"/>
          <w:spacing w:val="-1"/>
          <w:w w:val="115"/>
          <w:sz w:val="31"/>
        </w:rPr>
        <w:t>eline</w:t>
      </w:r>
      <w:r>
        <w:rPr>
          <w:rFonts w:ascii="Times New Roman"/>
          <w:b/>
          <w:color w:val="50707C"/>
          <w:spacing w:val="-1"/>
          <w:w w:val="115"/>
          <w:sz w:val="31"/>
        </w:rPr>
        <w:t>s</w:t>
      </w:r>
    </w:p>
    <w:p w:rsidR="008440B1" w:rsidRDefault="008440B1">
      <w:pPr>
        <w:spacing w:before="49" w:line="248" w:lineRule="auto"/>
        <w:ind w:left="2496" w:right="2863" w:firstLine="90"/>
        <w:jc w:val="center"/>
        <w:rPr>
          <w:rFonts w:ascii="Times New Roman" w:eastAsia="Times New Roman" w:hAnsi="Times New Roman" w:cs="Times New Roman"/>
          <w:sz w:val="31"/>
          <w:szCs w:val="31"/>
        </w:rPr>
      </w:pPr>
    </w:p>
    <w:p w:rsidR="00783816" w:rsidRPr="008440B1" w:rsidRDefault="00783816" w:rsidP="008440B1">
      <w:pPr>
        <w:pStyle w:val="BodyText"/>
        <w:numPr>
          <w:ilvl w:val="0"/>
          <w:numId w:val="1"/>
        </w:numPr>
        <w:tabs>
          <w:tab w:val="left" w:pos="464"/>
        </w:tabs>
        <w:ind w:left="0" w:firstLine="0"/>
        <w:rPr>
          <w:color w:val="2F5B69"/>
          <w:spacing w:val="55"/>
          <w:w w:val="140"/>
        </w:rPr>
      </w:pPr>
      <w:r>
        <w:rPr>
          <w:color w:val="50707C"/>
          <w:spacing w:val="-4"/>
          <w:w w:val="105"/>
        </w:rPr>
        <w:t>Y</w:t>
      </w:r>
      <w:r>
        <w:rPr>
          <w:color w:val="50707C"/>
          <w:spacing w:val="-3"/>
          <w:w w:val="105"/>
        </w:rPr>
        <w:t>ards</w:t>
      </w:r>
      <w:r>
        <w:rPr>
          <w:color w:val="50707C"/>
          <w:spacing w:val="-26"/>
          <w:w w:val="105"/>
        </w:rPr>
        <w:t xml:space="preserve"> </w:t>
      </w:r>
      <w:r>
        <w:rPr>
          <w:color w:val="50707C"/>
          <w:w w:val="105"/>
        </w:rPr>
        <w:t>will</w:t>
      </w:r>
      <w:r>
        <w:rPr>
          <w:color w:val="50707C"/>
          <w:spacing w:val="-14"/>
          <w:w w:val="105"/>
        </w:rPr>
        <w:t xml:space="preserve"> </w:t>
      </w:r>
      <w:r>
        <w:rPr>
          <w:color w:val="50707C"/>
          <w:w w:val="105"/>
        </w:rPr>
        <w:t>be</w:t>
      </w:r>
      <w:r>
        <w:rPr>
          <w:color w:val="50707C"/>
          <w:spacing w:val="-37"/>
          <w:w w:val="105"/>
        </w:rPr>
        <w:t xml:space="preserve"> </w:t>
      </w:r>
      <w:r>
        <w:rPr>
          <w:color w:val="50707C"/>
          <w:w w:val="105"/>
        </w:rPr>
        <w:t>judged</w:t>
      </w:r>
      <w:r>
        <w:rPr>
          <w:color w:val="50707C"/>
          <w:spacing w:val="20"/>
          <w:w w:val="105"/>
        </w:rPr>
        <w:t xml:space="preserve"> </w:t>
      </w:r>
      <w:r>
        <w:rPr>
          <w:color w:val="50707C"/>
          <w:w w:val="105"/>
        </w:rPr>
        <w:t>on</w:t>
      </w:r>
      <w:r>
        <w:rPr>
          <w:color w:val="50707C"/>
          <w:spacing w:val="-17"/>
          <w:w w:val="105"/>
        </w:rPr>
        <w:t xml:space="preserve"> </w:t>
      </w:r>
      <w:r>
        <w:rPr>
          <w:color w:val="50707C"/>
          <w:w w:val="105"/>
        </w:rPr>
        <w:t>neatness</w:t>
      </w:r>
      <w:r>
        <w:rPr>
          <w:color w:val="6D858C"/>
          <w:w w:val="105"/>
        </w:rPr>
        <w:t>,</w:t>
      </w:r>
      <w:r>
        <w:rPr>
          <w:color w:val="6D858C"/>
          <w:spacing w:val="-38"/>
          <w:w w:val="105"/>
        </w:rPr>
        <w:t xml:space="preserve"> </w:t>
      </w:r>
      <w:r>
        <w:rPr>
          <w:color w:val="50707C"/>
          <w:w w:val="105"/>
        </w:rPr>
        <w:t>landscaping</w:t>
      </w:r>
      <w:r>
        <w:rPr>
          <w:color w:val="50707C"/>
          <w:spacing w:val="-6"/>
          <w:w w:val="105"/>
        </w:rPr>
        <w:t xml:space="preserve"> </w:t>
      </w:r>
      <w:r>
        <w:rPr>
          <w:color w:val="50707C"/>
          <w:w w:val="105"/>
        </w:rPr>
        <w:t>and</w:t>
      </w:r>
      <w:r>
        <w:rPr>
          <w:color w:val="50707C"/>
          <w:spacing w:val="-12"/>
          <w:w w:val="105"/>
        </w:rPr>
        <w:t xml:space="preserve"> </w:t>
      </w:r>
      <w:r>
        <w:rPr>
          <w:color w:val="50707C"/>
          <w:spacing w:val="-2"/>
          <w:w w:val="105"/>
        </w:rPr>
        <w:t>co</w:t>
      </w:r>
      <w:r>
        <w:rPr>
          <w:color w:val="2F5B69"/>
          <w:spacing w:val="-2"/>
          <w:w w:val="105"/>
        </w:rPr>
        <w:t>l</w:t>
      </w:r>
      <w:r>
        <w:rPr>
          <w:color w:val="50707C"/>
          <w:spacing w:val="-1"/>
          <w:w w:val="105"/>
        </w:rPr>
        <w:t>or.</w:t>
      </w:r>
      <w:r>
        <w:rPr>
          <w:color w:val="50707C"/>
          <w:spacing w:val="-19"/>
          <w:w w:val="105"/>
        </w:rPr>
        <w:t xml:space="preserve">  </w:t>
      </w:r>
      <w:r>
        <w:rPr>
          <w:color w:val="50707C"/>
          <w:w w:val="105"/>
        </w:rPr>
        <w:t>Overall</w:t>
      </w:r>
      <w:r>
        <w:rPr>
          <w:color w:val="50707C"/>
          <w:spacing w:val="32"/>
          <w:w w:val="98"/>
        </w:rPr>
        <w:t xml:space="preserve"> </w:t>
      </w:r>
      <w:r>
        <w:rPr>
          <w:color w:val="50707C"/>
          <w:w w:val="105"/>
        </w:rPr>
        <w:t>appearance</w:t>
      </w:r>
      <w:r>
        <w:rPr>
          <w:color w:val="50707C"/>
          <w:spacing w:val="5"/>
          <w:w w:val="105"/>
        </w:rPr>
        <w:t xml:space="preserve"> </w:t>
      </w:r>
      <w:r>
        <w:rPr>
          <w:color w:val="50707C"/>
          <w:w w:val="105"/>
        </w:rPr>
        <w:t>and</w:t>
      </w:r>
      <w:r>
        <w:rPr>
          <w:color w:val="50707C"/>
          <w:spacing w:val="-8"/>
          <w:w w:val="105"/>
        </w:rPr>
        <w:t xml:space="preserve"> </w:t>
      </w:r>
      <w:r>
        <w:rPr>
          <w:color w:val="50707C"/>
          <w:w w:val="105"/>
        </w:rPr>
        <w:t>factors</w:t>
      </w:r>
      <w:r>
        <w:rPr>
          <w:color w:val="50707C"/>
          <w:spacing w:val="-10"/>
          <w:w w:val="105"/>
        </w:rPr>
        <w:t xml:space="preserve"> </w:t>
      </w:r>
      <w:r>
        <w:rPr>
          <w:color w:val="50707C"/>
          <w:spacing w:val="1"/>
          <w:w w:val="105"/>
        </w:rPr>
        <w:t>include</w:t>
      </w:r>
      <w:r>
        <w:rPr>
          <w:color w:val="6D858C"/>
          <w:w w:val="105"/>
        </w:rPr>
        <w:t>,</w:t>
      </w:r>
      <w:r>
        <w:rPr>
          <w:color w:val="6D858C"/>
          <w:spacing w:val="-37"/>
          <w:w w:val="105"/>
        </w:rPr>
        <w:t xml:space="preserve"> </w:t>
      </w:r>
      <w:r>
        <w:rPr>
          <w:color w:val="50707C"/>
          <w:w w:val="105"/>
        </w:rPr>
        <w:t>but</w:t>
      </w:r>
      <w:r>
        <w:rPr>
          <w:color w:val="50707C"/>
          <w:spacing w:val="10"/>
          <w:w w:val="105"/>
        </w:rPr>
        <w:t xml:space="preserve"> </w:t>
      </w:r>
      <w:r>
        <w:rPr>
          <w:color w:val="50707C"/>
          <w:w w:val="105"/>
        </w:rPr>
        <w:t>are</w:t>
      </w:r>
      <w:r>
        <w:rPr>
          <w:color w:val="50707C"/>
          <w:spacing w:val="-13"/>
          <w:w w:val="105"/>
        </w:rPr>
        <w:t xml:space="preserve"> </w:t>
      </w:r>
      <w:r>
        <w:rPr>
          <w:color w:val="50707C"/>
          <w:w w:val="105"/>
        </w:rPr>
        <w:t>not</w:t>
      </w:r>
      <w:r>
        <w:rPr>
          <w:color w:val="50707C"/>
          <w:spacing w:val="8"/>
          <w:w w:val="105"/>
        </w:rPr>
        <w:t xml:space="preserve"> </w:t>
      </w:r>
      <w:r>
        <w:rPr>
          <w:color w:val="50707C"/>
          <w:spacing w:val="2"/>
          <w:w w:val="105"/>
        </w:rPr>
        <w:t>limi</w:t>
      </w:r>
      <w:r>
        <w:rPr>
          <w:color w:val="2F5B69"/>
          <w:spacing w:val="1"/>
          <w:w w:val="105"/>
        </w:rPr>
        <w:t>t</w:t>
      </w:r>
      <w:r>
        <w:rPr>
          <w:color w:val="50707C"/>
          <w:spacing w:val="2"/>
          <w:w w:val="105"/>
        </w:rPr>
        <w:t>ed</w:t>
      </w:r>
      <w:r>
        <w:rPr>
          <w:color w:val="50707C"/>
          <w:spacing w:val="-11"/>
          <w:w w:val="105"/>
        </w:rPr>
        <w:t xml:space="preserve"> </w:t>
      </w:r>
      <w:r>
        <w:rPr>
          <w:color w:val="50707C"/>
          <w:w w:val="105"/>
        </w:rPr>
        <w:t>to,</w:t>
      </w:r>
      <w:r>
        <w:rPr>
          <w:color w:val="50707C"/>
          <w:spacing w:val="-6"/>
          <w:w w:val="105"/>
        </w:rPr>
        <w:t xml:space="preserve"> </w:t>
      </w:r>
      <w:r>
        <w:rPr>
          <w:color w:val="50707C"/>
          <w:w w:val="105"/>
        </w:rPr>
        <w:t>tidiness</w:t>
      </w:r>
      <w:r>
        <w:rPr>
          <w:color w:val="50707C"/>
          <w:spacing w:val="-1"/>
          <w:w w:val="105"/>
        </w:rPr>
        <w:t xml:space="preserve"> </w:t>
      </w:r>
      <w:r>
        <w:rPr>
          <w:color w:val="50707C"/>
          <w:w w:val="105"/>
        </w:rPr>
        <w:t>and</w:t>
      </w:r>
      <w:r>
        <w:rPr>
          <w:color w:val="50707C"/>
          <w:spacing w:val="24"/>
          <w:w w:val="107"/>
        </w:rPr>
        <w:t xml:space="preserve"> </w:t>
      </w:r>
      <w:r>
        <w:rPr>
          <w:color w:val="50707C"/>
          <w:spacing w:val="1"/>
          <w:w w:val="105"/>
        </w:rPr>
        <w:t>neatnes</w:t>
      </w:r>
      <w:r>
        <w:rPr>
          <w:color w:val="50707C"/>
          <w:w w:val="105"/>
        </w:rPr>
        <w:t>s</w:t>
      </w:r>
      <w:r>
        <w:rPr>
          <w:color w:val="50707C"/>
          <w:spacing w:val="-18"/>
          <w:w w:val="105"/>
        </w:rPr>
        <w:t xml:space="preserve"> </w:t>
      </w:r>
      <w:r>
        <w:rPr>
          <w:color w:val="50707C"/>
          <w:w w:val="105"/>
        </w:rPr>
        <w:t>of</w:t>
      </w:r>
      <w:r>
        <w:rPr>
          <w:color w:val="50707C"/>
          <w:spacing w:val="-2"/>
          <w:w w:val="105"/>
        </w:rPr>
        <w:t xml:space="preserve"> </w:t>
      </w:r>
      <w:r>
        <w:rPr>
          <w:color w:val="50707C"/>
          <w:w w:val="105"/>
        </w:rPr>
        <w:t>the</w:t>
      </w:r>
      <w:r>
        <w:rPr>
          <w:color w:val="50707C"/>
          <w:spacing w:val="-9"/>
          <w:w w:val="105"/>
        </w:rPr>
        <w:t xml:space="preserve"> </w:t>
      </w:r>
      <w:r>
        <w:rPr>
          <w:color w:val="50707C"/>
          <w:w w:val="105"/>
        </w:rPr>
        <w:t>front</w:t>
      </w:r>
      <w:r>
        <w:rPr>
          <w:color w:val="50707C"/>
          <w:spacing w:val="3"/>
          <w:w w:val="105"/>
        </w:rPr>
        <w:t xml:space="preserve"> </w:t>
      </w:r>
      <w:r>
        <w:rPr>
          <w:color w:val="50707C"/>
          <w:w w:val="105"/>
        </w:rPr>
        <w:t>and side</w:t>
      </w:r>
      <w:r>
        <w:rPr>
          <w:color w:val="50707C"/>
          <w:spacing w:val="-20"/>
          <w:w w:val="105"/>
        </w:rPr>
        <w:t xml:space="preserve"> </w:t>
      </w:r>
      <w:r>
        <w:rPr>
          <w:color w:val="50707C"/>
          <w:w w:val="105"/>
        </w:rPr>
        <w:t>yards</w:t>
      </w:r>
      <w:r>
        <w:rPr>
          <w:color w:val="50707C"/>
          <w:spacing w:val="5"/>
          <w:w w:val="105"/>
        </w:rPr>
        <w:t xml:space="preserve"> </w:t>
      </w:r>
      <w:r>
        <w:rPr>
          <w:color w:val="50707C"/>
          <w:w w:val="105"/>
        </w:rPr>
        <w:t>up</w:t>
      </w:r>
      <w:r>
        <w:rPr>
          <w:color w:val="50707C"/>
          <w:spacing w:val="-3"/>
          <w:w w:val="105"/>
        </w:rPr>
        <w:t xml:space="preserve"> </w:t>
      </w:r>
      <w:r>
        <w:rPr>
          <w:color w:val="50707C"/>
          <w:w w:val="105"/>
        </w:rPr>
        <w:t>to</w:t>
      </w:r>
      <w:r>
        <w:rPr>
          <w:color w:val="50707C"/>
          <w:spacing w:val="-15"/>
          <w:w w:val="105"/>
        </w:rPr>
        <w:t xml:space="preserve"> </w:t>
      </w:r>
      <w:r>
        <w:rPr>
          <w:color w:val="50707C"/>
          <w:spacing w:val="3"/>
          <w:w w:val="105"/>
        </w:rPr>
        <w:t>t</w:t>
      </w:r>
      <w:r>
        <w:rPr>
          <w:color w:val="2F5B69"/>
          <w:spacing w:val="3"/>
          <w:w w:val="105"/>
        </w:rPr>
        <w:t>h</w:t>
      </w:r>
      <w:r>
        <w:rPr>
          <w:color w:val="50707C"/>
          <w:spacing w:val="4"/>
          <w:w w:val="105"/>
        </w:rPr>
        <w:t>e</w:t>
      </w:r>
      <w:r>
        <w:rPr>
          <w:color w:val="50707C"/>
          <w:spacing w:val="-23"/>
          <w:w w:val="105"/>
        </w:rPr>
        <w:t xml:space="preserve"> </w:t>
      </w:r>
      <w:r>
        <w:rPr>
          <w:color w:val="50707C"/>
          <w:w w:val="105"/>
        </w:rPr>
        <w:t>fence</w:t>
      </w:r>
      <w:r>
        <w:rPr>
          <w:color w:val="50707C"/>
          <w:spacing w:val="-9"/>
          <w:w w:val="105"/>
        </w:rPr>
        <w:t xml:space="preserve"> </w:t>
      </w:r>
      <w:r>
        <w:rPr>
          <w:color w:val="50707C"/>
          <w:spacing w:val="3"/>
          <w:w w:val="105"/>
        </w:rPr>
        <w:t>line</w:t>
      </w:r>
      <w:r>
        <w:rPr>
          <w:color w:val="6D858C"/>
          <w:spacing w:val="3"/>
          <w:w w:val="105"/>
        </w:rPr>
        <w:t>,</w:t>
      </w:r>
      <w:r>
        <w:rPr>
          <w:color w:val="6D858C"/>
          <w:spacing w:val="-19"/>
          <w:w w:val="105"/>
        </w:rPr>
        <w:t xml:space="preserve"> </w:t>
      </w:r>
      <w:r>
        <w:rPr>
          <w:color w:val="50707C"/>
          <w:w w:val="105"/>
        </w:rPr>
        <w:t>pruned</w:t>
      </w:r>
      <w:r>
        <w:rPr>
          <w:color w:val="50707C"/>
          <w:spacing w:val="16"/>
          <w:w w:val="105"/>
        </w:rPr>
        <w:t xml:space="preserve"> </w:t>
      </w:r>
      <w:r>
        <w:rPr>
          <w:color w:val="50707C"/>
          <w:w w:val="105"/>
        </w:rPr>
        <w:t>and</w:t>
      </w:r>
      <w:r>
        <w:rPr>
          <w:color w:val="50707C"/>
          <w:spacing w:val="21"/>
          <w:w w:val="108"/>
        </w:rPr>
        <w:t xml:space="preserve"> </w:t>
      </w:r>
      <w:r>
        <w:rPr>
          <w:color w:val="50707C"/>
          <w:w w:val="105"/>
        </w:rPr>
        <w:t>trimmed</w:t>
      </w:r>
      <w:r>
        <w:rPr>
          <w:color w:val="50707C"/>
          <w:spacing w:val="-32"/>
          <w:w w:val="105"/>
        </w:rPr>
        <w:t xml:space="preserve"> </w:t>
      </w:r>
      <w:r>
        <w:rPr>
          <w:color w:val="50707C"/>
          <w:w w:val="105"/>
        </w:rPr>
        <w:t>trees</w:t>
      </w:r>
      <w:r>
        <w:rPr>
          <w:color w:val="50707C"/>
          <w:spacing w:val="-30"/>
          <w:w w:val="105"/>
        </w:rPr>
        <w:t xml:space="preserve"> </w:t>
      </w:r>
      <w:r>
        <w:rPr>
          <w:color w:val="50707C"/>
          <w:w w:val="105"/>
        </w:rPr>
        <w:t>and</w:t>
      </w:r>
      <w:r>
        <w:rPr>
          <w:color w:val="50707C"/>
          <w:spacing w:val="-37"/>
          <w:w w:val="105"/>
        </w:rPr>
        <w:t xml:space="preserve"> </w:t>
      </w:r>
      <w:r>
        <w:rPr>
          <w:color w:val="50707C"/>
          <w:w w:val="105"/>
        </w:rPr>
        <w:t>shrubs,</w:t>
      </w:r>
      <w:r>
        <w:rPr>
          <w:color w:val="50707C"/>
          <w:spacing w:val="-34"/>
          <w:w w:val="105"/>
        </w:rPr>
        <w:t xml:space="preserve"> </w:t>
      </w:r>
      <w:r>
        <w:rPr>
          <w:color w:val="50707C"/>
          <w:w w:val="105"/>
        </w:rPr>
        <w:t>edged</w:t>
      </w:r>
      <w:r>
        <w:rPr>
          <w:color w:val="50707C"/>
          <w:spacing w:val="-36"/>
          <w:w w:val="105"/>
        </w:rPr>
        <w:t xml:space="preserve"> </w:t>
      </w:r>
      <w:r>
        <w:rPr>
          <w:color w:val="50707C"/>
          <w:w w:val="105"/>
        </w:rPr>
        <w:t>and</w:t>
      </w:r>
      <w:r>
        <w:rPr>
          <w:color w:val="50707C"/>
          <w:spacing w:val="-33"/>
          <w:w w:val="105"/>
        </w:rPr>
        <w:t xml:space="preserve"> </w:t>
      </w:r>
      <w:r>
        <w:rPr>
          <w:color w:val="50707C"/>
          <w:w w:val="105"/>
        </w:rPr>
        <w:t>defined</w:t>
      </w:r>
      <w:r>
        <w:rPr>
          <w:color w:val="50707C"/>
          <w:spacing w:val="-25"/>
          <w:w w:val="105"/>
        </w:rPr>
        <w:t xml:space="preserve"> </w:t>
      </w:r>
      <w:r>
        <w:rPr>
          <w:color w:val="50707C"/>
        </w:rPr>
        <w:t>lawn</w:t>
      </w:r>
      <w:r>
        <w:rPr>
          <w:color w:val="6D858C"/>
        </w:rPr>
        <w:t>,</w:t>
      </w:r>
      <w:r>
        <w:rPr>
          <w:color w:val="6D858C"/>
          <w:spacing w:val="-44"/>
        </w:rPr>
        <w:t xml:space="preserve"> </w:t>
      </w:r>
      <w:r>
        <w:rPr>
          <w:color w:val="50707C"/>
          <w:w w:val="105"/>
        </w:rPr>
        <w:t>borders</w:t>
      </w:r>
      <w:r>
        <w:rPr>
          <w:color w:val="50707C"/>
          <w:spacing w:val="-22"/>
          <w:w w:val="105"/>
        </w:rPr>
        <w:t xml:space="preserve"> </w:t>
      </w:r>
      <w:r>
        <w:rPr>
          <w:color w:val="50707C"/>
          <w:w w:val="105"/>
        </w:rPr>
        <w:t>and</w:t>
      </w:r>
      <w:r>
        <w:rPr>
          <w:color w:val="50707C"/>
          <w:spacing w:val="-34"/>
          <w:w w:val="105"/>
        </w:rPr>
        <w:t xml:space="preserve"> </w:t>
      </w:r>
      <w:r>
        <w:rPr>
          <w:color w:val="50707C"/>
          <w:w w:val="105"/>
        </w:rPr>
        <w:t>flower</w:t>
      </w:r>
      <w:r>
        <w:rPr>
          <w:color w:val="50707C"/>
          <w:spacing w:val="48"/>
          <w:w w:val="99"/>
        </w:rPr>
        <w:t xml:space="preserve"> </w:t>
      </w:r>
      <w:r>
        <w:rPr>
          <w:color w:val="50707C"/>
          <w:w w:val="105"/>
        </w:rPr>
        <w:t>beds</w:t>
      </w:r>
      <w:r>
        <w:rPr>
          <w:color w:val="50707C"/>
          <w:spacing w:val="-28"/>
          <w:w w:val="105"/>
        </w:rPr>
        <w:t xml:space="preserve"> </w:t>
      </w:r>
      <w:r>
        <w:rPr>
          <w:color w:val="50707C"/>
          <w:w w:val="105"/>
        </w:rPr>
        <w:t>without</w:t>
      </w:r>
      <w:r>
        <w:rPr>
          <w:color w:val="50707C"/>
          <w:spacing w:val="-16"/>
          <w:w w:val="105"/>
        </w:rPr>
        <w:t xml:space="preserve"> </w:t>
      </w:r>
      <w:r>
        <w:rPr>
          <w:color w:val="50707C"/>
          <w:w w:val="105"/>
        </w:rPr>
        <w:t>b</w:t>
      </w:r>
      <w:r>
        <w:rPr>
          <w:color w:val="50707C"/>
          <w:spacing w:val="34"/>
          <w:w w:val="105"/>
        </w:rPr>
        <w:t>a</w:t>
      </w:r>
      <w:r>
        <w:rPr>
          <w:color w:val="50707C"/>
          <w:w w:val="105"/>
        </w:rPr>
        <w:t>re</w:t>
      </w:r>
      <w:r>
        <w:rPr>
          <w:color w:val="50707C"/>
          <w:spacing w:val="-25"/>
          <w:w w:val="105"/>
        </w:rPr>
        <w:t xml:space="preserve"> </w:t>
      </w:r>
      <w:r>
        <w:rPr>
          <w:color w:val="50707C"/>
          <w:w w:val="105"/>
        </w:rPr>
        <w:t>spots</w:t>
      </w:r>
      <w:r>
        <w:rPr>
          <w:color w:val="50707C"/>
          <w:spacing w:val="-34"/>
          <w:w w:val="105"/>
        </w:rPr>
        <w:t xml:space="preserve"> </w:t>
      </w:r>
      <w:r>
        <w:rPr>
          <w:color w:val="50707C"/>
          <w:w w:val="105"/>
        </w:rPr>
        <w:t>and</w:t>
      </w:r>
      <w:r>
        <w:rPr>
          <w:color w:val="50707C"/>
          <w:spacing w:val="-27"/>
          <w:w w:val="105"/>
        </w:rPr>
        <w:t xml:space="preserve"> </w:t>
      </w:r>
      <w:r>
        <w:rPr>
          <w:color w:val="50707C"/>
          <w:w w:val="105"/>
        </w:rPr>
        <w:t>excessive</w:t>
      </w:r>
      <w:r>
        <w:rPr>
          <w:color w:val="50707C"/>
          <w:spacing w:val="-23"/>
          <w:w w:val="105"/>
        </w:rPr>
        <w:t xml:space="preserve"> </w:t>
      </w:r>
      <w:r>
        <w:rPr>
          <w:color w:val="50707C"/>
          <w:spacing w:val="2"/>
          <w:w w:val="105"/>
        </w:rPr>
        <w:t>wee</w:t>
      </w:r>
      <w:r>
        <w:rPr>
          <w:color w:val="2F5B69"/>
          <w:spacing w:val="1"/>
          <w:w w:val="105"/>
        </w:rPr>
        <w:t>d</w:t>
      </w:r>
      <w:r>
        <w:rPr>
          <w:color w:val="50707C"/>
          <w:spacing w:val="1"/>
          <w:w w:val="105"/>
        </w:rPr>
        <w:t>s</w:t>
      </w:r>
      <w:r>
        <w:rPr>
          <w:color w:val="50707C"/>
          <w:spacing w:val="-40"/>
          <w:w w:val="105"/>
        </w:rPr>
        <w:t xml:space="preserve"> </w:t>
      </w:r>
      <w:r>
        <w:rPr>
          <w:color w:val="50707C"/>
          <w:w w:val="105"/>
        </w:rPr>
        <w:t>and</w:t>
      </w:r>
      <w:r>
        <w:rPr>
          <w:color w:val="50707C"/>
          <w:spacing w:val="-23"/>
          <w:w w:val="105"/>
        </w:rPr>
        <w:t xml:space="preserve"> </w:t>
      </w:r>
      <w:r>
        <w:rPr>
          <w:color w:val="50707C"/>
          <w:w w:val="105"/>
        </w:rPr>
        <w:t>a</w:t>
      </w:r>
      <w:r>
        <w:rPr>
          <w:color w:val="50707C"/>
          <w:spacing w:val="-33"/>
          <w:w w:val="105"/>
        </w:rPr>
        <w:t xml:space="preserve"> </w:t>
      </w:r>
      <w:r>
        <w:rPr>
          <w:color w:val="50707C"/>
          <w:spacing w:val="2"/>
          <w:w w:val="105"/>
        </w:rPr>
        <w:t>visuall</w:t>
      </w:r>
      <w:r>
        <w:rPr>
          <w:color w:val="6D858C"/>
          <w:spacing w:val="2"/>
          <w:w w:val="105"/>
        </w:rPr>
        <w:t>y</w:t>
      </w:r>
      <w:r>
        <w:rPr>
          <w:color w:val="6D858C"/>
          <w:spacing w:val="-26"/>
          <w:w w:val="105"/>
        </w:rPr>
        <w:t xml:space="preserve"> </w:t>
      </w:r>
      <w:r>
        <w:rPr>
          <w:color w:val="50707C"/>
          <w:w w:val="105"/>
        </w:rPr>
        <w:t>appealing</w:t>
      </w:r>
      <w:r>
        <w:rPr>
          <w:color w:val="50707C"/>
          <w:spacing w:val="86"/>
          <w:w w:val="102"/>
        </w:rPr>
        <w:t xml:space="preserve"> </w:t>
      </w:r>
      <w:r>
        <w:rPr>
          <w:color w:val="50707C"/>
          <w:w w:val="105"/>
        </w:rPr>
        <w:t>facade.</w:t>
      </w:r>
    </w:p>
    <w:p w:rsidR="008440B1" w:rsidRPr="008440B1" w:rsidRDefault="008440B1" w:rsidP="008440B1">
      <w:pPr>
        <w:pStyle w:val="BodyText"/>
        <w:tabs>
          <w:tab w:val="left" w:pos="464"/>
        </w:tabs>
        <w:ind w:left="0" w:firstLine="0"/>
        <w:rPr>
          <w:color w:val="2F5B69"/>
          <w:spacing w:val="55"/>
          <w:w w:val="140"/>
          <w:sz w:val="20"/>
          <w:szCs w:val="20"/>
        </w:rPr>
      </w:pPr>
    </w:p>
    <w:p w:rsidR="00473F78" w:rsidRDefault="008440B1" w:rsidP="008440B1">
      <w:pPr>
        <w:pStyle w:val="BodyText"/>
        <w:numPr>
          <w:ilvl w:val="0"/>
          <w:numId w:val="1"/>
        </w:numPr>
        <w:tabs>
          <w:tab w:val="left" w:pos="464"/>
        </w:tabs>
        <w:ind w:left="0" w:firstLine="0"/>
        <w:rPr>
          <w:color w:val="50707C"/>
          <w:spacing w:val="-4"/>
          <w:w w:val="105"/>
        </w:rPr>
      </w:pPr>
      <w:r w:rsidRPr="00783816">
        <w:rPr>
          <w:color w:val="50707C"/>
          <w:spacing w:val="-4"/>
          <w:w w:val="105"/>
        </w:rPr>
        <w:t>Fences must be in good repair and not in need of paint, stain, etc.</w:t>
      </w:r>
    </w:p>
    <w:p w:rsidR="008440B1" w:rsidRPr="008440B1" w:rsidRDefault="008440B1" w:rsidP="008440B1">
      <w:pPr>
        <w:pStyle w:val="BodyText"/>
        <w:tabs>
          <w:tab w:val="left" w:pos="464"/>
        </w:tabs>
        <w:ind w:firstLine="0"/>
        <w:rPr>
          <w:color w:val="2F5B69"/>
          <w:spacing w:val="55"/>
          <w:w w:val="140"/>
          <w:sz w:val="20"/>
          <w:szCs w:val="20"/>
        </w:rPr>
      </w:pPr>
    </w:p>
    <w:p w:rsidR="00473F78" w:rsidRDefault="008440B1" w:rsidP="008440B1">
      <w:pPr>
        <w:pStyle w:val="BodyText"/>
        <w:numPr>
          <w:ilvl w:val="0"/>
          <w:numId w:val="1"/>
        </w:numPr>
        <w:tabs>
          <w:tab w:val="left" w:pos="464"/>
        </w:tabs>
        <w:ind w:left="0" w:firstLine="0"/>
        <w:rPr>
          <w:color w:val="50707C"/>
          <w:spacing w:val="-4"/>
          <w:w w:val="105"/>
        </w:rPr>
      </w:pPr>
      <w:r w:rsidRPr="00783816">
        <w:rPr>
          <w:color w:val="50707C"/>
          <w:spacing w:val="-4"/>
          <w:w w:val="105"/>
        </w:rPr>
        <w:t>Driveways and sidewalks must also be weed and stain free.</w:t>
      </w:r>
    </w:p>
    <w:p w:rsidR="008440B1" w:rsidRPr="008440B1" w:rsidRDefault="008440B1" w:rsidP="008440B1">
      <w:pPr>
        <w:pStyle w:val="BodyText"/>
        <w:tabs>
          <w:tab w:val="left" w:pos="464"/>
        </w:tabs>
        <w:ind w:firstLine="0"/>
        <w:rPr>
          <w:color w:val="2F5B69"/>
          <w:spacing w:val="55"/>
          <w:w w:val="140"/>
          <w:sz w:val="20"/>
          <w:szCs w:val="20"/>
        </w:rPr>
      </w:pPr>
    </w:p>
    <w:p w:rsidR="00473F78" w:rsidRDefault="008440B1" w:rsidP="008440B1">
      <w:pPr>
        <w:pStyle w:val="BodyText"/>
        <w:numPr>
          <w:ilvl w:val="0"/>
          <w:numId w:val="1"/>
        </w:numPr>
        <w:tabs>
          <w:tab w:val="left" w:pos="471"/>
        </w:tabs>
        <w:ind w:left="0" w:firstLine="0"/>
        <w:rPr>
          <w:color w:val="50707C"/>
          <w:spacing w:val="-4"/>
          <w:w w:val="105"/>
        </w:rPr>
      </w:pPr>
      <w:r w:rsidRPr="00783816">
        <w:rPr>
          <w:color w:val="50707C"/>
          <w:spacing w:val="-4"/>
          <w:w w:val="105"/>
        </w:rPr>
        <w:t xml:space="preserve">Landscaping </w:t>
      </w:r>
      <w:r w:rsidR="00CE59A3" w:rsidRPr="00783816">
        <w:rPr>
          <w:color w:val="50707C"/>
          <w:spacing w:val="-4"/>
          <w:w w:val="105"/>
        </w:rPr>
        <w:t>awards</w:t>
      </w:r>
      <w:r w:rsidRPr="00783816">
        <w:rPr>
          <w:color w:val="50707C"/>
          <w:spacing w:val="-4"/>
          <w:w w:val="105"/>
        </w:rPr>
        <w:t xml:space="preserve"> be presented for the months of April through November.</w:t>
      </w:r>
    </w:p>
    <w:p w:rsidR="008440B1" w:rsidRPr="008440B1" w:rsidRDefault="008440B1" w:rsidP="008440B1">
      <w:pPr>
        <w:pStyle w:val="BodyText"/>
        <w:tabs>
          <w:tab w:val="left" w:pos="464"/>
        </w:tabs>
        <w:ind w:firstLine="0"/>
        <w:rPr>
          <w:color w:val="2F5B69"/>
          <w:spacing w:val="55"/>
          <w:w w:val="140"/>
          <w:sz w:val="20"/>
          <w:szCs w:val="20"/>
        </w:rPr>
      </w:pPr>
    </w:p>
    <w:p w:rsidR="00473F78" w:rsidRDefault="008440B1" w:rsidP="008440B1">
      <w:pPr>
        <w:pStyle w:val="BodyText"/>
        <w:numPr>
          <w:ilvl w:val="0"/>
          <w:numId w:val="1"/>
        </w:numPr>
        <w:tabs>
          <w:tab w:val="left" w:pos="457"/>
        </w:tabs>
        <w:ind w:left="0" w:firstLine="0"/>
        <w:rPr>
          <w:color w:val="50707C"/>
          <w:spacing w:val="-4"/>
          <w:w w:val="105"/>
        </w:rPr>
      </w:pPr>
      <w:r w:rsidRPr="00783816">
        <w:rPr>
          <w:color w:val="50707C"/>
          <w:spacing w:val="-4"/>
          <w:w w:val="105"/>
        </w:rPr>
        <w:t>The award term lasts from the 1st day to the last day of the each calendar month.</w:t>
      </w:r>
    </w:p>
    <w:p w:rsidR="008440B1" w:rsidRPr="008440B1" w:rsidRDefault="008440B1" w:rsidP="008440B1">
      <w:pPr>
        <w:pStyle w:val="BodyText"/>
        <w:tabs>
          <w:tab w:val="left" w:pos="464"/>
        </w:tabs>
        <w:ind w:firstLine="0"/>
        <w:rPr>
          <w:color w:val="2F5B69"/>
          <w:spacing w:val="55"/>
          <w:w w:val="140"/>
          <w:sz w:val="20"/>
          <w:szCs w:val="20"/>
        </w:rPr>
      </w:pPr>
    </w:p>
    <w:p w:rsidR="00473F78" w:rsidRDefault="008440B1" w:rsidP="008440B1">
      <w:pPr>
        <w:pStyle w:val="BodyText"/>
        <w:numPr>
          <w:ilvl w:val="0"/>
          <w:numId w:val="1"/>
        </w:numPr>
        <w:tabs>
          <w:tab w:val="left" w:pos="457"/>
        </w:tabs>
        <w:ind w:left="0" w:firstLine="0"/>
        <w:rPr>
          <w:color w:val="50707C"/>
          <w:spacing w:val="-4"/>
          <w:w w:val="105"/>
        </w:rPr>
      </w:pPr>
      <w:r w:rsidRPr="00783816">
        <w:rPr>
          <w:color w:val="50707C"/>
          <w:spacing w:val="-4"/>
          <w:w w:val="105"/>
        </w:rPr>
        <w:t>The same property</w:t>
      </w:r>
      <w:r>
        <w:rPr>
          <w:color w:val="50707C"/>
          <w:spacing w:val="-4"/>
          <w:w w:val="105"/>
        </w:rPr>
        <w:t xml:space="preserve"> </w:t>
      </w:r>
      <w:r w:rsidRPr="00783816">
        <w:rPr>
          <w:color w:val="50707C"/>
          <w:spacing w:val="-4"/>
          <w:w w:val="105"/>
        </w:rPr>
        <w:t xml:space="preserve">cannot receive more than one </w:t>
      </w:r>
      <w:r w:rsidR="00CE59A3" w:rsidRPr="00783816">
        <w:rPr>
          <w:color w:val="50707C"/>
          <w:spacing w:val="-4"/>
          <w:w w:val="105"/>
        </w:rPr>
        <w:t>award</w:t>
      </w:r>
      <w:r w:rsidRPr="00783816">
        <w:rPr>
          <w:color w:val="50707C"/>
          <w:spacing w:val="-4"/>
          <w:w w:val="105"/>
        </w:rPr>
        <w:t xml:space="preserve"> in the same rolling 12-month calendar period.</w:t>
      </w:r>
    </w:p>
    <w:p w:rsidR="008440B1" w:rsidRPr="008440B1" w:rsidRDefault="008440B1" w:rsidP="008440B1">
      <w:pPr>
        <w:pStyle w:val="BodyText"/>
        <w:tabs>
          <w:tab w:val="left" w:pos="464"/>
        </w:tabs>
        <w:ind w:firstLine="0"/>
        <w:rPr>
          <w:color w:val="2F5B69"/>
          <w:spacing w:val="55"/>
          <w:w w:val="140"/>
          <w:sz w:val="20"/>
          <w:szCs w:val="20"/>
        </w:rPr>
      </w:pPr>
    </w:p>
    <w:p w:rsidR="00473F78" w:rsidRPr="008440B1" w:rsidRDefault="008440B1" w:rsidP="00011AE1">
      <w:pPr>
        <w:pStyle w:val="BodyText"/>
        <w:numPr>
          <w:ilvl w:val="0"/>
          <w:numId w:val="1"/>
        </w:numPr>
        <w:tabs>
          <w:tab w:val="left" w:pos="464"/>
        </w:tabs>
        <w:ind w:left="0" w:firstLine="0"/>
        <w:rPr>
          <w:color w:val="50707C"/>
          <w:spacing w:val="-4"/>
          <w:w w:val="105"/>
        </w:rPr>
      </w:pPr>
      <w:r w:rsidRPr="008440B1">
        <w:rPr>
          <w:color w:val="50707C"/>
          <w:spacing w:val="-4"/>
          <w:w w:val="105"/>
        </w:rPr>
        <w:t xml:space="preserve">The residents of Lake Spivey County Club, both </w:t>
      </w:r>
      <w:r w:rsidR="00CE59A3" w:rsidRPr="008440B1">
        <w:rPr>
          <w:color w:val="50707C"/>
          <w:spacing w:val="-4"/>
          <w:w w:val="105"/>
        </w:rPr>
        <w:t>owner</w:t>
      </w:r>
      <w:r w:rsidRPr="008440B1">
        <w:rPr>
          <w:color w:val="50707C"/>
          <w:spacing w:val="-4"/>
          <w:w w:val="105"/>
        </w:rPr>
        <w:t xml:space="preserve">-occupied and rental, are automatically eligible to participate in the </w:t>
      </w:r>
      <w:proofErr w:type="gramStart"/>
      <w:r w:rsidRPr="008440B1">
        <w:rPr>
          <w:color w:val="50707C"/>
          <w:spacing w:val="-4"/>
          <w:w w:val="105"/>
        </w:rPr>
        <w:t>program ,</w:t>
      </w:r>
      <w:proofErr w:type="gramEnd"/>
      <w:r>
        <w:rPr>
          <w:color w:val="50707C"/>
          <w:spacing w:val="-4"/>
          <w:w w:val="105"/>
        </w:rPr>
        <w:t xml:space="preserve"> </w:t>
      </w:r>
      <w:r w:rsidRPr="008440B1">
        <w:rPr>
          <w:color w:val="50707C"/>
          <w:spacing w:val="-4"/>
          <w:w w:val="105"/>
        </w:rPr>
        <w:t>including those homeowners involved in the governance of the HOA.</w:t>
      </w:r>
    </w:p>
    <w:p w:rsidR="008440B1" w:rsidRPr="008440B1" w:rsidRDefault="008440B1" w:rsidP="008440B1">
      <w:pPr>
        <w:pStyle w:val="BodyText"/>
        <w:tabs>
          <w:tab w:val="left" w:pos="464"/>
        </w:tabs>
        <w:ind w:firstLine="0"/>
        <w:rPr>
          <w:color w:val="2F5B69"/>
          <w:spacing w:val="55"/>
          <w:w w:val="140"/>
          <w:sz w:val="20"/>
          <w:szCs w:val="20"/>
        </w:rPr>
      </w:pPr>
    </w:p>
    <w:p w:rsidR="00473F78" w:rsidRDefault="008440B1" w:rsidP="008440B1">
      <w:pPr>
        <w:pStyle w:val="BodyText"/>
        <w:numPr>
          <w:ilvl w:val="0"/>
          <w:numId w:val="1"/>
        </w:numPr>
        <w:tabs>
          <w:tab w:val="left" w:pos="464"/>
        </w:tabs>
        <w:ind w:left="0" w:firstLine="0"/>
        <w:rPr>
          <w:color w:val="50707C"/>
          <w:spacing w:val="-4"/>
          <w:w w:val="105"/>
        </w:rPr>
      </w:pPr>
      <w:r w:rsidRPr="00783816">
        <w:rPr>
          <w:color w:val="50707C"/>
          <w:spacing w:val="-4"/>
          <w:w w:val="105"/>
        </w:rPr>
        <w:t xml:space="preserve">Yard of the Month winners must be members of good standing </w:t>
      </w:r>
      <w:r w:rsidR="00CE59A3" w:rsidRPr="00783816">
        <w:rPr>
          <w:color w:val="50707C"/>
          <w:spacing w:val="-4"/>
          <w:w w:val="105"/>
        </w:rPr>
        <w:t>with</w:t>
      </w:r>
      <w:r w:rsidRPr="00783816">
        <w:rPr>
          <w:color w:val="50707C"/>
          <w:spacing w:val="-4"/>
          <w:w w:val="105"/>
        </w:rPr>
        <w:t xml:space="preserve"> the Association, </w:t>
      </w:r>
      <w:r w:rsidR="00CE59A3" w:rsidRPr="00783816">
        <w:rPr>
          <w:color w:val="50707C"/>
          <w:spacing w:val="-4"/>
          <w:w w:val="105"/>
        </w:rPr>
        <w:t>current with</w:t>
      </w:r>
      <w:r w:rsidRPr="00783816">
        <w:rPr>
          <w:color w:val="50707C"/>
          <w:spacing w:val="-4"/>
          <w:w w:val="105"/>
        </w:rPr>
        <w:t xml:space="preserve"> their Association dues, and free of current</w:t>
      </w:r>
      <w:r>
        <w:rPr>
          <w:color w:val="50707C"/>
          <w:spacing w:val="-4"/>
          <w:w w:val="105"/>
        </w:rPr>
        <w:t xml:space="preserve"> </w:t>
      </w:r>
      <w:r w:rsidRPr="00783816">
        <w:rPr>
          <w:color w:val="50707C"/>
          <w:spacing w:val="-4"/>
          <w:w w:val="105"/>
        </w:rPr>
        <w:t>HOA covenant violations.</w:t>
      </w:r>
    </w:p>
    <w:p w:rsidR="008440B1" w:rsidRPr="008440B1" w:rsidRDefault="008440B1" w:rsidP="008440B1">
      <w:pPr>
        <w:pStyle w:val="BodyText"/>
        <w:tabs>
          <w:tab w:val="left" w:pos="464"/>
        </w:tabs>
        <w:ind w:firstLine="0"/>
        <w:rPr>
          <w:color w:val="2F5B69"/>
          <w:spacing w:val="55"/>
          <w:w w:val="140"/>
          <w:sz w:val="20"/>
          <w:szCs w:val="20"/>
        </w:rPr>
      </w:pPr>
    </w:p>
    <w:p w:rsidR="00473F78" w:rsidRDefault="008440B1" w:rsidP="008440B1">
      <w:pPr>
        <w:pStyle w:val="BodyText"/>
        <w:numPr>
          <w:ilvl w:val="0"/>
          <w:numId w:val="1"/>
        </w:numPr>
        <w:tabs>
          <w:tab w:val="left" w:pos="464"/>
        </w:tabs>
        <w:ind w:left="0" w:firstLine="0"/>
        <w:rPr>
          <w:color w:val="50707C"/>
          <w:spacing w:val="-4"/>
          <w:w w:val="105"/>
        </w:rPr>
      </w:pPr>
      <w:r w:rsidRPr="00783816">
        <w:rPr>
          <w:color w:val="50707C"/>
          <w:spacing w:val="-4"/>
          <w:w w:val="105"/>
        </w:rPr>
        <w:t>The upkeep of the yard can reflect the efforts of the residents themselves or that of a professional landscaper.</w:t>
      </w:r>
    </w:p>
    <w:p w:rsidR="008440B1" w:rsidRPr="008440B1" w:rsidRDefault="008440B1" w:rsidP="008440B1">
      <w:pPr>
        <w:pStyle w:val="BodyText"/>
        <w:tabs>
          <w:tab w:val="left" w:pos="464"/>
        </w:tabs>
        <w:ind w:firstLine="0"/>
        <w:rPr>
          <w:color w:val="2F5B69"/>
          <w:spacing w:val="55"/>
          <w:w w:val="140"/>
          <w:sz w:val="20"/>
          <w:szCs w:val="20"/>
        </w:rPr>
      </w:pPr>
    </w:p>
    <w:p w:rsidR="00473F78" w:rsidRDefault="008440B1" w:rsidP="008440B1">
      <w:pPr>
        <w:pStyle w:val="BodyText"/>
        <w:numPr>
          <w:ilvl w:val="0"/>
          <w:numId w:val="1"/>
        </w:numPr>
        <w:tabs>
          <w:tab w:val="left" w:pos="485"/>
        </w:tabs>
        <w:ind w:left="0" w:firstLine="0"/>
        <w:rPr>
          <w:color w:val="50707C"/>
          <w:spacing w:val="-4"/>
          <w:w w:val="105"/>
        </w:rPr>
      </w:pPr>
      <w:r w:rsidRPr="00783816">
        <w:rPr>
          <w:color w:val="50707C"/>
          <w:spacing w:val="-4"/>
          <w:w w:val="105"/>
        </w:rPr>
        <w:t>During their reign as Yard of the Month, winners are expected to maintain their yard in t</w:t>
      </w:r>
      <w:bookmarkStart w:id="0" w:name="_GoBack"/>
      <w:bookmarkEnd w:id="0"/>
      <w:r w:rsidRPr="00783816">
        <w:rPr>
          <w:color w:val="50707C"/>
          <w:spacing w:val="-4"/>
          <w:w w:val="105"/>
        </w:rPr>
        <w:t>he same manner that allowed them to win the title.</w:t>
      </w:r>
    </w:p>
    <w:p w:rsidR="008440B1" w:rsidRPr="008440B1" w:rsidRDefault="008440B1" w:rsidP="008440B1">
      <w:pPr>
        <w:pStyle w:val="BodyText"/>
        <w:tabs>
          <w:tab w:val="left" w:pos="464"/>
        </w:tabs>
        <w:ind w:firstLine="0"/>
        <w:rPr>
          <w:color w:val="2F5B69"/>
          <w:spacing w:val="55"/>
          <w:w w:val="140"/>
          <w:sz w:val="20"/>
          <w:szCs w:val="20"/>
        </w:rPr>
      </w:pPr>
    </w:p>
    <w:p w:rsidR="00473F78" w:rsidRDefault="008440B1">
      <w:pPr>
        <w:pStyle w:val="BodyText"/>
        <w:spacing w:before="263" w:line="344" w:lineRule="auto"/>
        <w:ind w:left="175" w:right="494" w:firstLine="0"/>
        <w:jc w:val="center"/>
      </w:pPr>
      <w:r>
        <w:rPr>
          <w:color w:val="26282D"/>
          <w:w w:val="95"/>
        </w:rPr>
        <w:t>WE</w:t>
      </w:r>
      <w:r>
        <w:rPr>
          <w:color w:val="26282D"/>
          <w:spacing w:val="-1"/>
          <w:w w:val="95"/>
        </w:rPr>
        <w:t xml:space="preserve"> </w:t>
      </w:r>
      <w:r>
        <w:rPr>
          <w:color w:val="26282D"/>
          <w:w w:val="95"/>
        </w:rPr>
        <w:t>WILL</w:t>
      </w:r>
      <w:r>
        <w:rPr>
          <w:color w:val="26282D"/>
          <w:spacing w:val="-8"/>
          <w:w w:val="95"/>
        </w:rPr>
        <w:t xml:space="preserve"> </w:t>
      </w:r>
      <w:r>
        <w:rPr>
          <w:color w:val="363A3B"/>
          <w:w w:val="95"/>
        </w:rPr>
        <w:t>ALSO</w:t>
      </w:r>
      <w:r>
        <w:rPr>
          <w:color w:val="363A3B"/>
          <w:spacing w:val="17"/>
          <w:w w:val="95"/>
        </w:rPr>
        <w:t xml:space="preserve"> </w:t>
      </w:r>
      <w:r>
        <w:rPr>
          <w:color w:val="26282D"/>
          <w:w w:val="95"/>
        </w:rPr>
        <w:t>HAVE</w:t>
      </w:r>
      <w:r>
        <w:rPr>
          <w:color w:val="26282D"/>
          <w:spacing w:val="-2"/>
          <w:w w:val="95"/>
        </w:rPr>
        <w:t xml:space="preserve"> </w:t>
      </w:r>
      <w:r>
        <w:rPr>
          <w:color w:val="363A3B"/>
          <w:w w:val="95"/>
        </w:rPr>
        <w:t>A</w:t>
      </w:r>
      <w:r>
        <w:rPr>
          <w:color w:val="363A3B"/>
          <w:spacing w:val="-7"/>
          <w:w w:val="95"/>
        </w:rPr>
        <w:t xml:space="preserve"> </w:t>
      </w:r>
      <w:r>
        <w:rPr>
          <w:color w:val="26282D"/>
          <w:w w:val="95"/>
        </w:rPr>
        <w:t>HOLIDAY</w:t>
      </w:r>
      <w:r>
        <w:rPr>
          <w:color w:val="26282D"/>
          <w:spacing w:val="12"/>
          <w:w w:val="95"/>
        </w:rPr>
        <w:t xml:space="preserve"> </w:t>
      </w:r>
      <w:r>
        <w:rPr>
          <w:color w:val="26282D"/>
          <w:w w:val="95"/>
        </w:rPr>
        <w:t>LIGHT</w:t>
      </w:r>
      <w:r>
        <w:rPr>
          <w:color w:val="26282D"/>
          <w:spacing w:val="2"/>
          <w:w w:val="95"/>
        </w:rPr>
        <w:t xml:space="preserve"> </w:t>
      </w:r>
      <w:r>
        <w:rPr>
          <w:color w:val="26282D"/>
          <w:w w:val="95"/>
        </w:rPr>
        <w:t>DECORATION</w:t>
      </w:r>
      <w:r>
        <w:rPr>
          <w:color w:val="26282D"/>
          <w:spacing w:val="32"/>
          <w:w w:val="95"/>
        </w:rPr>
        <w:t xml:space="preserve"> </w:t>
      </w:r>
      <w:r>
        <w:rPr>
          <w:color w:val="26282D"/>
          <w:w w:val="95"/>
        </w:rPr>
        <w:t xml:space="preserve">CONTEST. </w:t>
      </w:r>
    </w:p>
    <w:p w:rsidR="00473F78" w:rsidRDefault="00473F7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73F78" w:rsidRDefault="009E2B51">
      <w:pPr>
        <w:pStyle w:val="BodyText"/>
        <w:ind w:left="99" w:right="494" w:firstLine="0"/>
        <w:jc w:val="center"/>
      </w:pPr>
      <w:hyperlink r:id="rId5">
        <w:r w:rsidR="008440B1">
          <w:rPr>
            <w:color w:val="26282D"/>
          </w:rPr>
          <w:t>WWW.LAKESPIVEYCOUNTRYCLUB.COM</w:t>
        </w:r>
      </w:hyperlink>
    </w:p>
    <w:sectPr w:rsidR="00473F78">
      <w:type w:val="continuous"/>
      <w:pgSz w:w="12240" w:h="15840"/>
      <w:pgMar w:top="1140" w:right="12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908F1"/>
    <w:multiLevelType w:val="hybridMultilevel"/>
    <w:tmpl w:val="85EC4D36"/>
    <w:lvl w:ilvl="0" w:tplc="795AF872">
      <w:start w:val="1"/>
      <w:numFmt w:val="bullet"/>
      <w:lvlText w:val="·"/>
      <w:lvlJc w:val="left"/>
      <w:pPr>
        <w:ind w:left="463" w:hanging="353"/>
      </w:pPr>
      <w:rPr>
        <w:rFonts w:ascii="Times New Roman" w:eastAsia="Times New Roman" w:hAnsi="Times New Roman" w:hint="default"/>
        <w:color w:val="2F5B69"/>
        <w:w w:val="175"/>
        <w:sz w:val="31"/>
        <w:szCs w:val="31"/>
      </w:rPr>
    </w:lvl>
    <w:lvl w:ilvl="1" w:tplc="E0047B4E">
      <w:start w:val="1"/>
      <w:numFmt w:val="bullet"/>
      <w:lvlText w:val="•"/>
      <w:lvlJc w:val="left"/>
      <w:pPr>
        <w:ind w:left="1403" w:hanging="353"/>
      </w:pPr>
      <w:rPr>
        <w:rFonts w:hint="default"/>
      </w:rPr>
    </w:lvl>
    <w:lvl w:ilvl="2" w:tplc="F15036BE">
      <w:start w:val="1"/>
      <w:numFmt w:val="bullet"/>
      <w:lvlText w:val="•"/>
      <w:lvlJc w:val="left"/>
      <w:pPr>
        <w:ind w:left="2342" w:hanging="353"/>
      </w:pPr>
      <w:rPr>
        <w:rFonts w:hint="default"/>
      </w:rPr>
    </w:lvl>
    <w:lvl w:ilvl="3" w:tplc="991A069A">
      <w:start w:val="1"/>
      <w:numFmt w:val="bullet"/>
      <w:lvlText w:val="•"/>
      <w:lvlJc w:val="left"/>
      <w:pPr>
        <w:ind w:left="3282" w:hanging="353"/>
      </w:pPr>
      <w:rPr>
        <w:rFonts w:hint="default"/>
      </w:rPr>
    </w:lvl>
    <w:lvl w:ilvl="4" w:tplc="BAFAA9D8">
      <w:start w:val="1"/>
      <w:numFmt w:val="bullet"/>
      <w:lvlText w:val="•"/>
      <w:lvlJc w:val="left"/>
      <w:pPr>
        <w:ind w:left="4222" w:hanging="353"/>
      </w:pPr>
      <w:rPr>
        <w:rFonts w:hint="default"/>
      </w:rPr>
    </w:lvl>
    <w:lvl w:ilvl="5" w:tplc="3B361358">
      <w:start w:val="1"/>
      <w:numFmt w:val="bullet"/>
      <w:lvlText w:val="•"/>
      <w:lvlJc w:val="left"/>
      <w:pPr>
        <w:ind w:left="5161" w:hanging="353"/>
      </w:pPr>
      <w:rPr>
        <w:rFonts w:hint="default"/>
      </w:rPr>
    </w:lvl>
    <w:lvl w:ilvl="6" w:tplc="71A07344">
      <w:start w:val="1"/>
      <w:numFmt w:val="bullet"/>
      <w:lvlText w:val="•"/>
      <w:lvlJc w:val="left"/>
      <w:pPr>
        <w:ind w:left="6101" w:hanging="353"/>
      </w:pPr>
      <w:rPr>
        <w:rFonts w:hint="default"/>
      </w:rPr>
    </w:lvl>
    <w:lvl w:ilvl="7" w:tplc="6E400C80">
      <w:start w:val="1"/>
      <w:numFmt w:val="bullet"/>
      <w:lvlText w:val="•"/>
      <w:lvlJc w:val="left"/>
      <w:pPr>
        <w:ind w:left="7041" w:hanging="353"/>
      </w:pPr>
      <w:rPr>
        <w:rFonts w:hint="default"/>
      </w:rPr>
    </w:lvl>
    <w:lvl w:ilvl="8" w:tplc="DBFAC262">
      <w:start w:val="1"/>
      <w:numFmt w:val="bullet"/>
      <w:lvlText w:val="•"/>
      <w:lvlJc w:val="left"/>
      <w:pPr>
        <w:ind w:left="7980" w:hanging="353"/>
      </w:pPr>
      <w:rPr>
        <w:rFonts w:hint="default"/>
      </w:rPr>
    </w:lvl>
  </w:abstractNum>
  <w:abstractNum w:abstractNumId="1" w15:restartNumberingAfterBreak="0">
    <w:nsid w:val="7EFB36CB"/>
    <w:multiLevelType w:val="hybridMultilevel"/>
    <w:tmpl w:val="7ABAB9E2"/>
    <w:lvl w:ilvl="0" w:tplc="811EE4F2">
      <w:start w:val="1"/>
      <w:numFmt w:val="bullet"/>
      <w:lvlText w:val="•"/>
      <w:lvlJc w:val="left"/>
      <w:pPr>
        <w:ind w:left="463" w:hanging="353"/>
      </w:pPr>
      <w:rPr>
        <w:rFonts w:ascii="Times New Roman" w:eastAsia="Times New Roman" w:hAnsi="Times New Roman" w:hint="default"/>
        <w:color w:val="2F5B69"/>
        <w:w w:val="82"/>
        <w:sz w:val="31"/>
        <w:szCs w:val="31"/>
      </w:rPr>
    </w:lvl>
    <w:lvl w:ilvl="1" w:tplc="B19EAB9E">
      <w:start w:val="1"/>
      <w:numFmt w:val="bullet"/>
      <w:lvlText w:val="•"/>
      <w:lvlJc w:val="left"/>
      <w:pPr>
        <w:ind w:left="1403" w:hanging="353"/>
      </w:pPr>
      <w:rPr>
        <w:rFonts w:hint="default"/>
      </w:rPr>
    </w:lvl>
    <w:lvl w:ilvl="2" w:tplc="6C4E70E0">
      <w:start w:val="1"/>
      <w:numFmt w:val="bullet"/>
      <w:lvlText w:val="•"/>
      <w:lvlJc w:val="left"/>
      <w:pPr>
        <w:ind w:left="2342" w:hanging="353"/>
      </w:pPr>
      <w:rPr>
        <w:rFonts w:hint="default"/>
      </w:rPr>
    </w:lvl>
    <w:lvl w:ilvl="3" w:tplc="C9764BD2">
      <w:start w:val="1"/>
      <w:numFmt w:val="bullet"/>
      <w:lvlText w:val="•"/>
      <w:lvlJc w:val="left"/>
      <w:pPr>
        <w:ind w:left="3282" w:hanging="353"/>
      </w:pPr>
      <w:rPr>
        <w:rFonts w:hint="default"/>
      </w:rPr>
    </w:lvl>
    <w:lvl w:ilvl="4" w:tplc="35A215E6">
      <w:start w:val="1"/>
      <w:numFmt w:val="bullet"/>
      <w:lvlText w:val="•"/>
      <w:lvlJc w:val="left"/>
      <w:pPr>
        <w:ind w:left="4222" w:hanging="353"/>
      </w:pPr>
      <w:rPr>
        <w:rFonts w:hint="default"/>
      </w:rPr>
    </w:lvl>
    <w:lvl w:ilvl="5" w:tplc="605C1418">
      <w:start w:val="1"/>
      <w:numFmt w:val="bullet"/>
      <w:lvlText w:val="•"/>
      <w:lvlJc w:val="left"/>
      <w:pPr>
        <w:ind w:left="5161" w:hanging="353"/>
      </w:pPr>
      <w:rPr>
        <w:rFonts w:hint="default"/>
      </w:rPr>
    </w:lvl>
    <w:lvl w:ilvl="6" w:tplc="5BB0CB7A">
      <w:start w:val="1"/>
      <w:numFmt w:val="bullet"/>
      <w:lvlText w:val="•"/>
      <w:lvlJc w:val="left"/>
      <w:pPr>
        <w:ind w:left="6101" w:hanging="353"/>
      </w:pPr>
      <w:rPr>
        <w:rFonts w:hint="default"/>
      </w:rPr>
    </w:lvl>
    <w:lvl w:ilvl="7" w:tplc="C4CEA2B8">
      <w:start w:val="1"/>
      <w:numFmt w:val="bullet"/>
      <w:lvlText w:val="•"/>
      <w:lvlJc w:val="left"/>
      <w:pPr>
        <w:ind w:left="7041" w:hanging="353"/>
      </w:pPr>
      <w:rPr>
        <w:rFonts w:hint="default"/>
      </w:rPr>
    </w:lvl>
    <w:lvl w:ilvl="8" w:tplc="EB7697D8">
      <w:start w:val="1"/>
      <w:numFmt w:val="bullet"/>
      <w:lvlText w:val="•"/>
      <w:lvlJc w:val="left"/>
      <w:pPr>
        <w:ind w:left="7980" w:hanging="35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78"/>
    <w:rsid w:val="00473F78"/>
    <w:rsid w:val="00783816"/>
    <w:rsid w:val="008440B1"/>
    <w:rsid w:val="009E2B51"/>
    <w:rsid w:val="00C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A2738-C8C5-4305-9B5A-5D0DC9F7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3" w:hanging="339"/>
    </w:pPr>
    <w:rPr>
      <w:rFonts w:ascii="Times New Roman" w:eastAsia="Times New Roman" w:hAnsi="Times New Roman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KESPIVEYCOUNTRYCLU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Hodges</dc:creator>
  <cp:lastModifiedBy>Troy Hodges CPRP</cp:lastModifiedBy>
  <cp:revision>2</cp:revision>
  <dcterms:created xsi:type="dcterms:W3CDTF">2021-09-13T15:07:00Z</dcterms:created>
  <dcterms:modified xsi:type="dcterms:W3CDTF">2021-09-13T15:07:00Z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LastSaved">
    <vt:filetime>2020-02-14T00:00:00Z</vt:filetime>
  </property>
</Properties>
</file>